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DC51" w14:textId="3E6B64DD" w:rsidR="00345FAB" w:rsidRDefault="00EC4EE9">
      <w:r>
        <w:t>Waiting Result</w:t>
      </w:r>
    </w:p>
    <w:sectPr w:rsidR="00345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E9"/>
    <w:rsid w:val="002C6DBF"/>
    <w:rsid w:val="00345FAB"/>
    <w:rsid w:val="005624C8"/>
    <w:rsid w:val="006364AF"/>
    <w:rsid w:val="00C438FD"/>
    <w:rsid w:val="00E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0A47"/>
  <w15:chartTrackingRefBased/>
  <w15:docId w15:val="{22346246-8231-44B9-8F4B-E950637F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IT DEPARTMENT</dc:creator>
  <cp:keywords/>
  <dc:description/>
  <cp:lastModifiedBy>MIS IT DEPARTMENT</cp:lastModifiedBy>
  <cp:revision>1</cp:revision>
  <dcterms:created xsi:type="dcterms:W3CDTF">2024-06-27T16:10:00Z</dcterms:created>
  <dcterms:modified xsi:type="dcterms:W3CDTF">2024-06-27T16:11:00Z</dcterms:modified>
</cp:coreProperties>
</file>