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F3" w:rsidRDefault="00ED14F3" w:rsidP="00ED1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b/>
          <w:bCs/>
          <w:sz w:val="24"/>
          <w:szCs w:val="24"/>
        </w:rPr>
        <w:t>Course code</w:t>
      </w:r>
      <w:r w:rsidRPr="008E214D">
        <w:rPr>
          <w:rFonts w:ascii="Times New Roman" w:hAnsi="Times New Roman"/>
          <w:sz w:val="24"/>
          <w:szCs w:val="24"/>
        </w:rPr>
        <w:t xml:space="preserve">: ECAS 0111 </w:t>
      </w:r>
      <w:r w:rsidRPr="008E214D">
        <w:rPr>
          <w:rFonts w:ascii="Times New Roman" w:hAnsi="Times New Roman"/>
          <w:sz w:val="24"/>
          <w:szCs w:val="24"/>
        </w:rPr>
        <w:tab/>
      </w:r>
      <w:r w:rsidRPr="008E214D">
        <w:rPr>
          <w:rFonts w:ascii="Times New Roman" w:hAnsi="Times New Roman"/>
          <w:sz w:val="24"/>
          <w:szCs w:val="24"/>
        </w:rPr>
        <w:tab/>
      </w:r>
      <w:r w:rsidRPr="008E214D">
        <w:rPr>
          <w:rFonts w:ascii="Times New Roman" w:hAnsi="Times New Roman"/>
          <w:sz w:val="24"/>
          <w:szCs w:val="24"/>
        </w:rPr>
        <w:tab/>
      </w:r>
      <w:r w:rsidRPr="008E214D">
        <w:rPr>
          <w:rFonts w:ascii="Times New Roman" w:hAnsi="Times New Roman"/>
          <w:b/>
          <w:bCs/>
          <w:sz w:val="24"/>
          <w:szCs w:val="24"/>
        </w:rPr>
        <w:t>Title</w:t>
      </w:r>
      <w:r w:rsidRPr="008E214D">
        <w:rPr>
          <w:rFonts w:ascii="Times New Roman" w:hAnsi="Times New Roman"/>
          <w:sz w:val="24"/>
          <w:szCs w:val="24"/>
        </w:rPr>
        <w:t xml:space="preserve">: Principles of Microeconomics </w:t>
      </w:r>
    </w:p>
    <w:p w:rsidR="00ED14F3" w:rsidRPr="005C60A3" w:rsidRDefault="00ED14F3" w:rsidP="00ED14F3">
      <w:pPr>
        <w:spacing w:line="36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b/>
          <w:sz w:val="24"/>
          <w:szCs w:val="24"/>
        </w:rPr>
        <w:t>Course Description</w:t>
      </w:r>
      <w:r w:rsidRPr="005C60A3">
        <w:rPr>
          <w:rFonts w:ascii="Times New Roman" w:hAnsi="Times New Roman"/>
          <w:sz w:val="24"/>
          <w:szCs w:val="24"/>
        </w:rPr>
        <w:tab/>
        <w:t>This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60A3">
        <w:rPr>
          <w:rFonts w:ascii="Times New Roman" w:hAnsi="Times New Roman"/>
          <w:sz w:val="24"/>
          <w:szCs w:val="24"/>
        </w:rPr>
        <w:t xml:space="preserve"> introductory course teaches the fundamentals of microeconomics. Topics include consumer theory, producer theory, and the behaviour of firms, market equilibrium, monopoly, and the role of the government in the economy.</w:t>
      </w:r>
    </w:p>
    <w:p w:rsidR="00ED14F3" w:rsidRPr="005C60A3" w:rsidRDefault="00ED14F3" w:rsidP="00ED14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0A3">
        <w:rPr>
          <w:rFonts w:ascii="Times New Roman" w:hAnsi="Times New Roman"/>
          <w:b/>
          <w:sz w:val="24"/>
          <w:szCs w:val="24"/>
        </w:rPr>
        <w:t>Course objective</w:t>
      </w:r>
    </w:p>
    <w:p w:rsidR="00ED14F3" w:rsidRPr="005C60A3" w:rsidRDefault="00ED14F3" w:rsidP="00ED1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, students </w:t>
      </w:r>
      <w:r>
        <w:rPr>
          <w:rFonts w:ascii="Times New Roman" w:hAnsi="Times New Roman"/>
          <w:sz w:val="24"/>
          <w:szCs w:val="24"/>
        </w:rPr>
        <w:t>should</w:t>
      </w:r>
      <w:r w:rsidRPr="005C60A3">
        <w:rPr>
          <w:rFonts w:ascii="Times New Roman" w:hAnsi="Times New Roman"/>
          <w:sz w:val="24"/>
          <w:szCs w:val="24"/>
        </w:rPr>
        <w:t xml:space="preserve"> be able to: 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Explain what economics is about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Explain how the allocation of scarce resources done,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Explain how scarcity forces choice, and the tradeoffs that exist and that every choice has an opportunity cost. 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 Demonstrate these concepts using a production possibility frontier diagram. 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Explain how comparative advantage provides the basis for gains through trade. 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List the determinants of the demand and supply for a good in a competitive market and explain how that demand and supply together determine equilibrium price. 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60A3">
        <w:rPr>
          <w:rFonts w:ascii="Times New Roman" w:hAnsi="Times New Roman"/>
          <w:sz w:val="24"/>
          <w:szCs w:val="24"/>
        </w:rPr>
        <w:t>explain</w:t>
      </w:r>
      <w:proofErr w:type="gramEnd"/>
      <w:r w:rsidRPr="005C60A3">
        <w:rPr>
          <w:rFonts w:ascii="Times New Roman" w:hAnsi="Times New Roman"/>
          <w:sz w:val="24"/>
          <w:szCs w:val="24"/>
        </w:rPr>
        <w:t xml:space="preserve"> the role of prices in allocating scarce resources in market economies and explain the consequences of price controls. 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Define an externality and a public good and why explain the presence of externalities and public goods make markets inefficient.  Analyze various government policies aimed at solving these inefficiencies.</w:t>
      </w:r>
    </w:p>
    <w:p w:rsidR="00ED14F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explain </w:t>
      </w:r>
      <w:r w:rsidRPr="005C60A3">
        <w:rPr>
          <w:rFonts w:ascii="Times New Roman" w:hAnsi="Times New Roman"/>
          <w:sz w:val="24"/>
          <w:szCs w:val="24"/>
        </w:rPr>
        <w:t xml:space="preserve"> the types of monies</w:t>
      </w:r>
    </w:p>
    <w:p w:rsidR="00ED14F3" w:rsidRPr="00F13734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734">
        <w:rPr>
          <w:rFonts w:ascii="Times New Roman" w:hAnsi="Times New Roman"/>
          <w:sz w:val="24"/>
          <w:szCs w:val="24"/>
        </w:rPr>
        <w:t>Name and explain the types of inflation.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Explain the effect</w:t>
      </w:r>
      <w:r>
        <w:rPr>
          <w:rFonts w:ascii="Times New Roman" w:hAnsi="Times New Roman"/>
          <w:sz w:val="24"/>
          <w:szCs w:val="24"/>
        </w:rPr>
        <w:t>s</w:t>
      </w:r>
      <w:r w:rsidRPr="005C60A3">
        <w:rPr>
          <w:rFonts w:ascii="Times New Roman" w:hAnsi="Times New Roman"/>
          <w:sz w:val="24"/>
          <w:szCs w:val="24"/>
        </w:rPr>
        <w:t xml:space="preserve"> of inflation and how to overcome </w:t>
      </w:r>
      <w:r>
        <w:rPr>
          <w:rFonts w:ascii="Times New Roman" w:hAnsi="Times New Roman"/>
          <w:sz w:val="24"/>
          <w:szCs w:val="24"/>
        </w:rPr>
        <w:t xml:space="preserve">them </w:t>
      </w:r>
      <w:r w:rsidRPr="005C60A3">
        <w:rPr>
          <w:rFonts w:ascii="Times New Roman" w:hAnsi="Times New Roman"/>
          <w:sz w:val="24"/>
          <w:szCs w:val="24"/>
        </w:rPr>
        <w:t xml:space="preserve"> in an economy</w:t>
      </w:r>
    </w:p>
    <w:p w:rsidR="00ED14F3" w:rsidRPr="005C60A3" w:rsidRDefault="00ED14F3" w:rsidP="00ED14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Explain the costs of production and how profit-maximizing firms determine how much to produce. Be able to distinguish between long-run decisions and short-run decisions. </w:t>
      </w:r>
    </w:p>
    <w:p w:rsidR="00ED14F3" w:rsidRDefault="00ED14F3" w:rsidP="00ED14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4F3" w:rsidRDefault="00ED14F3" w:rsidP="00ED14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4F3" w:rsidRPr="005C60A3" w:rsidRDefault="00ED14F3" w:rsidP="00ED14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0A3">
        <w:rPr>
          <w:rFonts w:ascii="Times New Roman" w:hAnsi="Times New Roman"/>
          <w:b/>
          <w:sz w:val="24"/>
          <w:szCs w:val="24"/>
        </w:rPr>
        <w:lastRenderedPageBreak/>
        <w:t>Learning outcomes</w:t>
      </w:r>
    </w:p>
    <w:p w:rsidR="00ED14F3" w:rsidRDefault="00ED14F3" w:rsidP="00ED14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Explain  how individual</w:t>
      </w:r>
      <w:r>
        <w:rPr>
          <w:rFonts w:ascii="Times New Roman" w:hAnsi="Times New Roman"/>
          <w:sz w:val="24"/>
          <w:szCs w:val="24"/>
        </w:rPr>
        <w:t>s and</w:t>
      </w:r>
      <w:r w:rsidRPr="005C60A3">
        <w:rPr>
          <w:rFonts w:ascii="Times New Roman" w:hAnsi="Times New Roman"/>
          <w:sz w:val="24"/>
          <w:szCs w:val="24"/>
        </w:rPr>
        <w:t xml:space="preserve"> firms deal with the problems of scarcity, opportunity cost and scale of preference</w:t>
      </w:r>
    </w:p>
    <w:p w:rsidR="00ED14F3" w:rsidRPr="00F13734" w:rsidRDefault="00ED14F3" w:rsidP="00ED14F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3734">
        <w:rPr>
          <w:rFonts w:ascii="Times New Roman" w:hAnsi="Times New Roman"/>
          <w:b/>
          <w:sz w:val="24"/>
          <w:szCs w:val="24"/>
        </w:rPr>
        <w:t xml:space="preserve">Teaching and learning strategies: </w:t>
      </w:r>
      <w:r w:rsidRPr="00F13734">
        <w:rPr>
          <w:rFonts w:ascii="Times New Roman" w:hAnsi="Times New Roman"/>
          <w:color w:val="173140"/>
          <w:sz w:val="24"/>
          <w:szCs w:val="24"/>
        </w:rPr>
        <w:t xml:space="preserve"> </w:t>
      </w:r>
      <w:r w:rsidRPr="00F13734">
        <w:rPr>
          <w:rFonts w:ascii="Times New Roman" w:hAnsi="Times New Roman"/>
          <w:sz w:val="24"/>
          <w:szCs w:val="24"/>
        </w:rPr>
        <w:t>The teaching and learning strategies will comprise of the following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Interactive lectures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Brainstorming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Role play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Self-learning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Group activities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Panel discussions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Case studies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Simulation/ games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Problem solving</w:t>
      </w:r>
    </w:p>
    <w:p w:rsidR="00ED14F3" w:rsidRPr="005C60A3" w:rsidRDefault="00ED14F3" w:rsidP="00ED14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>Researching and exploring</w:t>
      </w:r>
    </w:p>
    <w:p w:rsidR="00ED14F3" w:rsidRPr="005C60A3" w:rsidRDefault="00ED14F3" w:rsidP="00ED14F3">
      <w:pPr>
        <w:tabs>
          <w:tab w:val="left" w:pos="218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0A3">
        <w:rPr>
          <w:rFonts w:ascii="Times New Roman" w:hAnsi="Times New Roman"/>
          <w:b/>
          <w:sz w:val="24"/>
          <w:szCs w:val="24"/>
        </w:rPr>
        <w:tab/>
      </w:r>
    </w:p>
    <w:p w:rsidR="00ED14F3" w:rsidRPr="005C60A3" w:rsidRDefault="00ED14F3" w:rsidP="00ED14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0A3">
        <w:rPr>
          <w:rFonts w:ascii="Times New Roman" w:hAnsi="Times New Roman"/>
          <w:b/>
          <w:sz w:val="24"/>
          <w:szCs w:val="24"/>
        </w:rPr>
        <w:t>Course delivery mode</w:t>
      </w:r>
    </w:p>
    <w:p w:rsidR="00ED14F3" w:rsidRPr="005C60A3" w:rsidRDefault="00ED14F3" w:rsidP="00ED14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0"/>
        <w:gridCol w:w="1579"/>
        <w:gridCol w:w="1510"/>
        <w:gridCol w:w="1479"/>
        <w:gridCol w:w="1530"/>
        <w:gridCol w:w="1998"/>
      </w:tblGrid>
      <w:tr w:rsidR="00ED14F3" w:rsidRPr="005C60A3" w:rsidTr="00A740AD">
        <w:trPr>
          <w:jc w:val="center"/>
        </w:trPr>
        <w:tc>
          <w:tcPr>
            <w:tcW w:w="1480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0A3">
              <w:rPr>
                <w:rFonts w:ascii="Times New Roman" w:hAnsi="Times New Roman"/>
                <w:b/>
                <w:sz w:val="24"/>
                <w:szCs w:val="24"/>
              </w:rPr>
              <w:t>Interactive Lectures</w:t>
            </w:r>
          </w:p>
        </w:tc>
        <w:tc>
          <w:tcPr>
            <w:tcW w:w="1579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0A3">
              <w:rPr>
                <w:rFonts w:ascii="Times New Roman" w:hAnsi="Times New Roman"/>
                <w:b/>
                <w:sz w:val="24"/>
                <w:szCs w:val="24"/>
              </w:rPr>
              <w:t>Tutorial /Seminars</w:t>
            </w:r>
          </w:p>
        </w:tc>
        <w:tc>
          <w:tcPr>
            <w:tcW w:w="1510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0A3">
              <w:rPr>
                <w:rFonts w:ascii="Times New Roman" w:hAnsi="Times New Roman"/>
                <w:b/>
                <w:sz w:val="24"/>
                <w:szCs w:val="24"/>
              </w:rPr>
              <w:t>Assignments /Practical</w:t>
            </w:r>
          </w:p>
        </w:tc>
        <w:tc>
          <w:tcPr>
            <w:tcW w:w="1479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0A3">
              <w:rPr>
                <w:rFonts w:ascii="Times New Roman" w:hAnsi="Times New Roman"/>
                <w:b/>
                <w:sz w:val="24"/>
                <w:szCs w:val="24"/>
              </w:rPr>
              <w:t>Portfolio</w:t>
            </w:r>
          </w:p>
        </w:tc>
        <w:tc>
          <w:tcPr>
            <w:tcW w:w="1530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0A3">
              <w:rPr>
                <w:rFonts w:ascii="Times New Roman" w:hAnsi="Times New Roman"/>
                <w:b/>
                <w:sz w:val="24"/>
                <w:szCs w:val="24"/>
              </w:rPr>
              <w:t>Self-Study</w:t>
            </w:r>
          </w:p>
        </w:tc>
        <w:tc>
          <w:tcPr>
            <w:tcW w:w="1998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0A3">
              <w:rPr>
                <w:rFonts w:ascii="Times New Roman" w:hAnsi="Times New Roman"/>
                <w:b/>
                <w:sz w:val="24"/>
                <w:szCs w:val="24"/>
              </w:rPr>
              <w:t>Group field project</w:t>
            </w:r>
          </w:p>
        </w:tc>
      </w:tr>
      <w:tr w:rsidR="00ED14F3" w:rsidRPr="005C60A3" w:rsidTr="00A740AD">
        <w:trPr>
          <w:jc w:val="center"/>
        </w:trPr>
        <w:tc>
          <w:tcPr>
            <w:tcW w:w="1480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A3">
              <w:rPr>
                <w:rFonts w:ascii="Times New Roman" w:hAnsi="Times New Roman"/>
                <w:sz w:val="24"/>
                <w:szCs w:val="24"/>
              </w:rPr>
              <w:t>30 hours</w:t>
            </w:r>
          </w:p>
        </w:tc>
        <w:tc>
          <w:tcPr>
            <w:tcW w:w="1579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A3">
              <w:rPr>
                <w:rFonts w:ascii="Times New Roman" w:hAnsi="Times New Roman"/>
                <w:sz w:val="24"/>
                <w:szCs w:val="24"/>
              </w:rPr>
              <w:t>15 hours</w:t>
            </w:r>
          </w:p>
        </w:tc>
        <w:tc>
          <w:tcPr>
            <w:tcW w:w="1510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A3">
              <w:rPr>
                <w:rFonts w:ascii="Times New Roman" w:hAnsi="Times New Roman"/>
                <w:sz w:val="24"/>
                <w:szCs w:val="24"/>
              </w:rPr>
              <w:t>10 hours</w:t>
            </w:r>
          </w:p>
        </w:tc>
        <w:tc>
          <w:tcPr>
            <w:tcW w:w="1479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A3">
              <w:rPr>
                <w:rFonts w:ascii="Times New Roman" w:hAnsi="Times New Roman"/>
                <w:sz w:val="24"/>
                <w:szCs w:val="24"/>
              </w:rPr>
              <w:t>15 hours</w:t>
            </w:r>
          </w:p>
        </w:tc>
        <w:tc>
          <w:tcPr>
            <w:tcW w:w="1530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A3">
              <w:rPr>
                <w:rFonts w:ascii="Times New Roman" w:hAnsi="Times New Roman"/>
                <w:sz w:val="24"/>
                <w:szCs w:val="24"/>
              </w:rPr>
              <w:t>20 hours</w:t>
            </w:r>
          </w:p>
        </w:tc>
        <w:tc>
          <w:tcPr>
            <w:tcW w:w="1998" w:type="dxa"/>
          </w:tcPr>
          <w:p w:rsidR="00ED14F3" w:rsidRPr="005C60A3" w:rsidRDefault="00ED14F3" w:rsidP="00A740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D14F3" w:rsidRPr="005C60A3" w:rsidRDefault="00ED14F3" w:rsidP="00ED14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4F3" w:rsidRPr="005C60A3" w:rsidRDefault="00ED14F3" w:rsidP="00ED14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4F3" w:rsidRDefault="00ED14F3" w:rsidP="00ED14F3">
      <w:pPr>
        <w:jc w:val="both"/>
        <w:rPr>
          <w:rFonts w:ascii="Times New Roman" w:hAnsi="Times New Roman"/>
          <w:sz w:val="24"/>
          <w:szCs w:val="24"/>
        </w:rPr>
      </w:pPr>
    </w:p>
    <w:p w:rsidR="00ED14F3" w:rsidRDefault="00ED14F3" w:rsidP="00ED14F3">
      <w:pPr>
        <w:jc w:val="both"/>
        <w:rPr>
          <w:rFonts w:ascii="Times New Roman" w:hAnsi="Times New Roman"/>
          <w:sz w:val="24"/>
          <w:szCs w:val="24"/>
        </w:rPr>
      </w:pPr>
    </w:p>
    <w:p w:rsidR="00ED14F3" w:rsidRDefault="00ED14F3" w:rsidP="00ED14F3">
      <w:pPr>
        <w:jc w:val="both"/>
        <w:rPr>
          <w:rFonts w:ascii="Times New Roman" w:hAnsi="Times New Roman"/>
          <w:sz w:val="24"/>
          <w:szCs w:val="24"/>
        </w:rPr>
      </w:pPr>
    </w:p>
    <w:p w:rsidR="00ED14F3" w:rsidRDefault="00ED14F3" w:rsidP="00ED14F3">
      <w:pPr>
        <w:jc w:val="both"/>
        <w:rPr>
          <w:rFonts w:ascii="Times New Roman" w:hAnsi="Times New Roman"/>
          <w:sz w:val="24"/>
          <w:szCs w:val="24"/>
        </w:rPr>
      </w:pPr>
    </w:p>
    <w:p w:rsidR="00ED14F3" w:rsidRPr="00F13734" w:rsidRDefault="00ED14F3" w:rsidP="00ED14F3">
      <w:pPr>
        <w:spacing w:before="75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Content: </w:t>
      </w:r>
      <w:r w:rsidRPr="008E214D">
        <w:rPr>
          <w:rFonts w:ascii="Times New Roman" w:hAnsi="Times New Roman"/>
          <w:sz w:val="24"/>
          <w:szCs w:val="24"/>
        </w:rPr>
        <w:t>Principles of Microeconomics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Concept of Economics and Economics as a Science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The Problem of Scarcity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Opportunity cost and scale of preference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Economic systems:</w:t>
      </w:r>
    </w:p>
    <w:p w:rsidR="00ED14F3" w:rsidRPr="008E214D" w:rsidRDefault="00ED14F3" w:rsidP="00ED14F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Market economy</w:t>
      </w:r>
    </w:p>
    <w:p w:rsidR="00ED14F3" w:rsidRPr="008E214D" w:rsidRDefault="00ED14F3" w:rsidP="00ED14F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Command economy</w:t>
      </w:r>
    </w:p>
    <w:p w:rsidR="00ED14F3" w:rsidRPr="008E214D" w:rsidRDefault="00ED14F3" w:rsidP="00ED14F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Mixed economy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Demand and Supply</w:t>
      </w:r>
    </w:p>
    <w:p w:rsidR="00ED14F3" w:rsidRPr="008E214D" w:rsidRDefault="00ED14F3" w:rsidP="00ED14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Demand Elasticity</w:t>
      </w:r>
    </w:p>
    <w:p w:rsidR="00ED14F3" w:rsidRPr="008E214D" w:rsidRDefault="00ED14F3" w:rsidP="00ED14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Supply elasticity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Market structures</w:t>
      </w:r>
    </w:p>
    <w:p w:rsidR="00ED14F3" w:rsidRPr="008E214D" w:rsidRDefault="00ED14F3" w:rsidP="00ED14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price determination in perfect markets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Elasticity and Government Regulation</w:t>
      </w:r>
    </w:p>
    <w:p w:rsidR="00ED14F3" w:rsidRPr="008E214D" w:rsidRDefault="00ED14F3" w:rsidP="00ED14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Price controls</w:t>
      </w:r>
    </w:p>
    <w:p w:rsidR="00ED14F3" w:rsidRPr="008E214D" w:rsidRDefault="00ED14F3" w:rsidP="00ED14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Subsidies</w:t>
      </w:r>
    </w:p>
    <w:p w:rsidR="00ED14F3" w:rsidRPr="008E214D" w:rsidRDefault="00ED14F3" w:rsidP="00ED14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 xml:space="preserve">Taxes  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Externality and Public Goods</w:t>
      </w:r>
    </w:p>
    <w:p w:rsidR="00ED14F3" w:rsidRPr="008E214D" w:rsidRDefault="00ED14F3" w:rsidP="00ED14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Money and inflation</w:t>
      </w:r>
    </w:p>
    <w:p w:rsidR="00ED14F3" w:rsidRPr="008E214D" w:rsidRDefault="00ED14F3" w:rsidP="00ED14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214D">
        <w:rPr>
          <w:rFonts w:ascii="Times New Roman" w:hAnsi="Times New Roman"/>
          <w:b/>
          <w:sz w:val="24"/>
          <w:szCs w:val="24"/>
        </w:rPr>
        <w:t>Course assessment mode</w:t>
      </w:r>
    </w:p>
    <w:p w:rsidR="00ED14F3" w:rsidRPr="008E214D" w:rsidRDefault="00ED14F3" w:rsidP="00ED14F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Continuous Assessment</w:t>
      </w:r>
    </w:p>
    <w:p w:rsidR="00ED14F3" w:rsidRPr="008E214D" w:rsidRDefault="00ED14F3" w:rsidP="00ED14F3">
      <w:pPr>
        <w:pStyle w:val="ListParagraph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4"/>
          <w:szCs w:val="24"/>
          <w:lang w:val="fr-FR"/>
        </w:rPr>
      </w:pPr>
      <w:r w:rsidRPr="008E214D">
        <w:rPr>
          <w:rFonts w:ascii="Times New Roman" w:hAnsi="Times New Roman"/>
          <w:sz w:val="24"/>
          <w:szCs w:val="24"/>
          <w:lang w:val="fr-FR"/>
        </w:rPr>
        <w:t xml:space="preserve">Presentations, </w:t>
      </w:r>
      <w:r w:rsidRPr="008E214D">
        <w:rPr>
          <w:rFonts w:ascii="Times New Roman" w:hAnsi="Times New Roman"/>
          <w:sz w:val="24"/>
          <w:szCs w:val="24"/>
        </w:rPr>
        <w:t>assignment</w:t>
      </w:r>
      <w:r w:rsidRPr="008E214D">
        <w:rPr>
          <w:rFonts w:ascii="Times New Roman" w:hAnsi="Times New Roman"/>
          <w:sz w:val="24"/>
          <w:szCs w:val="24"/>
          <w:lang w:val="fr-FR"/>
        </w:rPr>
        <w:t>, test, quizzes, etc. - 30%</w:t>
      </w:r>
    </w:p>
    <w:p w:rsidR="00ED14F3" w:rsidRPr="008E214D" w:rsidRDefault="00ED14F3" w:rsidP="00ED14F3">
      <w:pPr>
        <w:pStyle w:val="ListParagraph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 xml:space="preserve">Portfolio (product/showcases, evaluation, electronic products, process portfolio) - 10%                                    </w:t>
      </w:r>
    </w:p>
    <w:p w:rsidR="00ED14F3" w:rsidRDefault="00ED14F3" w:rsidP="00ED14F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End of Semester Examination - 60%</w:t>
      </w:r>
    </w:p>
    <w:p w:rsidR="00ED14F3" w:rsidRPr="005C60A3" w:rsidRDefault="00ED14F3" w:rsidP="00ED14F3">
      <w:pPr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b/>
          <w:sz w:val="24"/>
          <w:szCs w:val="24"/>
        </w:rPr>
        <w:t>Reference:</w:t>
      </w:r>
      <w:r w:rsidRPr="005C60A3">
        <w:rPr>
          <w:rFonts w:ascii="Times New Roman" w:hAnsi="Times New Roman"/>
          <w:sz w:val="24"/>
          <w:szCs w:val="24"/>
        </w:rPr>
        <w:tab/>
      </w:r>
    </w:p>
    <w:p w:rsidR="00ED14F3" w:rsidRPr="005C60A3" w:rsidRDefault="00ED14F3" w:rsidP="00ED14F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Introductory Microeconomics 1e, </w:t>
      </w:r>
      <w:proofErr w:type="spellStart"/>
      <w:r w:rsidRPr="005C60A3">
        <w:rPr>
          <w:rFonts w:ascii="Times New Roman" w:hAnsi="Times New Roman"/>
          <w:sz w:val="24"/>
          <w:szCs w:val="24"/>
        </w:rPr>
        <w:t>Jallow</w:t>
      </w:r>
      <w:proofErr w:type="spellEnd"/>
    </w:p>
    <w:p w:rsidR="00ED14F3" w:rsidRPr="005C60A3" w:rsidRDefault="00ED14F3" w:rsidP="00ED14F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60A3">
        <w:rPr>
          <w:rFonts w:ascii="Times New Roman" w:hAnsi="Times New Roman"/>
          <w:sz w:val="24"/>
          <w:szCs w:val="24"/>
        </w:rPr>
        <w:t xml:space="preserve">Microeconomics 9e, McConnell and Brue- </w:t>
      </w:r>
      <w:proofErr w:type="spellStart"/>
      <w:r w:rsidRPr="005C60A3">
        <w:rPr>
          <w:rFonts w:ascii="Times New Roman" w:hAnsi="Times New Roman"/>
          <w:sz w:val="24"/>
          <w:szCs w:val="24"/>
        </w:rPr>
        <w:t>Barbiero</w:t>
      </w:r>
      <w:proofErr w:type="spellEnd"/>
    </w:p>
    <w:p w:rsidR="00ED14F3" w:rsidRPr="008E214D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D14F3" w:rsidRPr="008E214D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D14F3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 xml:space="preserve">Lecturer: </w:t>
      </w:r>
      <w:r>
        <w:rPr>
          <w:rFonts w:ascii="Times New Roman" w:hAnsi="Times New Roman"/>
          <w:sz w:val="24"/>
          <w:szCs w:val="24"/>
        </w:rPr>
        <w:t xml:space="preserve">Mr Sheriff Ceesay </w:t>
      </w:r>
    </w:p>
    <w:p w:rsidR="00ED14F3" w:rsidRPr="008E214D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D14F3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AF507E">
          <w:rPr>
            <w:rStyle w:val="Hyperlink"/>
            <w:rFonts w:ascii="Times New Roman" w:hAnsi="Times New Roman"/>
            <w:sz w:val="24"/>
            <w:szCs w:val="24"/>
          </w:rPr>
          <w:t>Tel:</w:t>
        </w:r>
        <w:r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AF507E">
          <w:rPr>
            <w:rStyle w:val="Hyperlink"/>
            <w:rFonts w:ascii="Times New Roman" w:hAnsi="Times New Roman"/>
            <w:sz w:val="24"/>
            <w:szCs w:val="24"/>
          </w:rPr>
          <w:t>9353202/</w:t>
        </w:r>
      </w:hyperlink>
      <w:r>
        <w:rPr>
          <w:rFonts w:ascii="Times New Roman" w:hAnsi="Times New Roman"/>
          <w:sz w:val="24"/>
          <w:szCs w:val="24"/>
        </w:rPr>
        <w:t xml:space="preserve"> 3602384</w:t>
      </w:r>
    </w:p>
    <w:p w:rsidR="00ED14F3" w:rsidRPr="008E214D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D14F3" w:rsidRDefault="00ED14F3" w:rsidP="00ED14F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E214D"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F507E">
          <w:rPr>
            <w:rStyle w:val="Hyperlink"/>
            <w:rFonts w:ascii="Times New Roman" w:hAnsi="Times New Roman"/>
            <w:sz w:val="24"/>
            <w:szCs w:val="24"/>
          </w:rPr>
          <w:t>sceesay814@gmail.com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D14F3" w:rsidRDefault="00ED14F3" w:rsidP="00ED14F3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1C47D4" w:rsidRDefault="001C47D4"/>
    <w:sectPr w:rsidR="001C47D4" w:rsidSect="001C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ECD070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E"/>
    <w:multiLevelType w:val="hybridMultilevel"/>
    <w:tmpl w:val="D7CAEC40"/>
    <w:lvl w:ilvl="0" w:tplc="D0D07A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2"/>
    <w:multiLevelType w:val="hybridMultilevel"/>
    <w:tmpl w:val="BC74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28"/>
    <w:multiLevelType w:val="hybridMultilevel"/>
    <w:tmpl w:val="0CFC9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2D"/>
    <w:multiLevelType w:val="hybridMultilevel"/>
    <w:tmpl w:val="942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341BB"/>
    <w:multiLevelType w:val="hybridMultilevel"/>
    <w:tmpl w:val="92A2B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0E2062"/>
    <w:multiLevelType w:val="hybridMultilevel"/>
    <w:tmpl w:val="A7BC6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7DB5B0E"/>
    <w:multiLevelType w:val="hybridMultilevel"/>
    <w:tmpl w:val="FBEEA1E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A211EC3"/>
    <w:multiLevelType w:val="hybridMultilevel"/>
    <w:tmpl w:val="59E63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F203AA4"/>
    <w:multiLevelType w:val="hybridMultilevel"/>
    <w:tmpl w:val="CC489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D14F3"/>
    <w:rsid w:val="001C47D4"/>
    <w:rsid w:val="00235203"/>
    <w:rsid w:val="002727C5"/>
    <w:rsid w:val="00BE1E0D"/>
    <w:rsid w:val="00C3459C"/>
    <w:rsid w:val="00D4056E"/>
    <w:rsid w:val="00ED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F3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D14F3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rsid w:val="00ED14F3"/>
    <w:rPr>
      <w:rFonts w:ascii="Calibri" w:eastAsia="Calibri" w:hAnsi="Calibri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D14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eesay814@gmail.com" TargetMode="External"/><Relationship Id="rId5" Type="http://schemas.openxmlformats.org/officeDocument/2006/relationships/hyperlink" Target="Tel:93532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2019-11-08T12:17:00Z</dcterms:created>
  <dcterms:modified xsi:type="dcterms:W3CDTF">2019-11-08T12:17:00Z</dcterms:modified>
</cp:coreProperties>
</file>