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0D" w:rsidRPr="00B50436" w:rsidRDefault="00DD749B" w:rsidP="00CA750D">
      <w:pPr>
        <w:spacing w:line="240" w:lineRule="auto"/>
        <w:rPr>
          <w:rFonts w:ascii="Times New Roman" w:hAnsi="Times New Roman"/>
          <w:b/>
        </w:rPr>
      </w:pPr>
      <w:r>
        <w:rPr>
          <w:rFonts w:ascii="Times New Roman" w:hAnsi="Times New Roman"/>
          <w:b/>
        </w:rPr>
        <w:t>ELAP 0221: Phonetics and P</w:t>
      </w:r>
      <w:r w:rsidR="00CA750D" w:rsidRPr="00B50436">
        <w:rPr>
          <w:rFonts w:ascii="Times New Roman" w:hAnsi="Times New Roman"/>
          <w:b/>
        </w:rPr>
        <w:t>honology (7.5 Credits)</w:t>
      </w:r>
    </w:p>
    <w:p w:rsidR="00CA750D" w:rsidRPr="00B50436" w:rsidRDefault="00CA750D" w:rsidP="00CA750D">
      <w:pPr>
        <w:spacing w:after="0" w:line="240" w:lineRule="auto"/>
        <w:rPr>
          <w:rFonts w:ascii="Times New Roman" w:hAnsi="Times New Roman"/>
          <w:b/>
        </w:rPr>
      </w:pPr>
      <w:r w:rsidRPr="00B50436">
        <w:rPr>
          <w:rFonts w:ascii="Times New Roman" w:hAnsi="Times New Roman"/>
          <w:b/>
        </w:rPr>
        <w:t>Course description</w:t>
      </w:r>
      <w:r w:rsidRPr="00B50436">
        <w:rPr>
          <w:rFonts w:ascii="Times New Roman" w:hAnsi="Times New Roman"/>
          <w:b/>
        </w:rPr>
        <w:tab/>
      </w:r>
    </w:p>
    <w:p w:rsidR="00CA750D" w:rsidRPr="00B50436" w:rsidRDefault="00CA750D" w:rsidP="00CA750D">
      <w:pPr>
        <w:spacing w:before="240" w:line="240" w:lineRule="auto"/>
        <w:jc w:val="both"/>
        <w:rPr>
          <w:rFonts w:ascii="Times New Roman" w:hAnsi="Times New Roman"/>
        </w:rPr>
      </w:pPr>
      <w:r w:rsidRPr="00B50436">
        <w:rPr>
          <w:rFonts w:ascii="Times New Roman" w:hAnsi="Times New Roman"/>
        </w:rPr>
        <w:t xml:space="preserve">This course is designed to expose learners to the skills of recognizing phonetic scripts in English. It also assists the learners to be able to both produce and differentiate sounds of various categories in both written and oral English. </w:t>
      </w:r>
    </w:p>
    <w:p w:rsidR="00CA750D" w:rsidRPr="00B50436" w:rsidRDefault="00CA750D" w:rsidP="00CA750D">
      <w:pPr>
        <w:spacing w:after="0" w:line="240" w:lineRule="auto"/>
        <w:rPr>
          <w:rFonts w:ascii="Times New Roman" w:hAnsi="Times New Roman"/>
          <w:b/>
        </w:rPr>
      </w:pPr>
      <w:r w:rsidRPr="00B50436">
        <w:rPr>
          <w:rFonts w:ascii="Times New Roman" w:hAnsi="Times New Roman"/>
          <w:b/>
        </w:rPr>
        <w:t>Course objectives</w:t>
      </w:r>
      <w:r w:rsidRPr="00B50436">
        <w:rPr>
          <w:rFonts w:ascii="Times New Roman" w:hAnsi="Times New Roman"/>
          <w:b/>
        </w:rPr>
        <w:tab/>
      </w:r>
    </w:p>
    <w:p w:rsidR="00CA750D" w:rsidRPr="00B50436" w:rsidRDefault="00CA750D" w:rsidP="00CA750D">
      <w:pPr>
        <w:pStyle w:val="ListParagraph"/>
        <w:spacing w:line="240" w:lineRule="auto"/>
        <w:ind w:left="0"/>
        <w:rPr>
          <w:rFonts w:ascii="Times New Roman" w:hAnsi="Times New Roman"/>
        </w:rPr>
      </w:pPr>
      <w:r w:rsidRPr="00B50436">
        <w:rPr>
          <w:rFonts w:ascii="Times New Roman" w:hAnsi="Times New Roman"/>
        </w:rPr>
        <w:t>Upon studying this course student teachers will be able to:</w:t>
      </w:r>
    </w:p>
    <w:p w:rsidR="00CA750D" w:rsidRPr="00B50436" w:rsidRDefault="00CA750D" w:rsidP="00CA750D">
      <w:pPr>
        <w:pStyle w:val="ListParagraph"/>
        <w:numPr>
          <w:ilvl w:val="0"/>
          <w:numId w:val="1"/>
        </w:numPr>
        <w:spacing w:after="0" w:line="240" w:lineRule="auto"/>
        <w:rPr>
          <w:rFonts w:ascii="Times New Roman" w:hAnsi="Times New Roman"/>
        </w:rPr>
      </w:pPr>
      <w:r w:rsidRPr="00B50436">
        <w:rPr>
          <w:rFonts w:ascii="Times New Roman" w:hAnsi="Times New Roman"/>
        </w:rPr>
        <w:t>Identify the phonic scripts in English</w:t>
      </w:r>
    </w:p>
    <w:p w:rsidR="00CA750D" w:rsidRPr="00B50436" w:rsidRDefault="00CA750D" w:rsidP="00CA750D">
      <w:pPr>
        <w:pStyle w:val="ListParagraph"/>
        <w:numPr>
          <w:ilvl w:val="0"/>
          <w:numId w:val="1"/>
        </w:numPr>
        <w:spacing w:after="0" w:line="240" w:lineRule="auto"/>
        <w:rPr>
          <w:rFonts w:ascii="Times New Roman" w:hAnsi="Times New Roman"/>
        </w:rPr>
      </w:pPr>
      <w:r w:rsidRPr="00B50436">
        <w:rPr>
          <w:rFonts w:ascii="Times New Roman" w:hAnsi="Times New Roman"/>
        </w:rPr>
        <w:t>Produce the correct articulation of various sounds in English</w:t>
      </w:r>
    </w:p>
    <w:p w:rsidR="00CA750D" w:rsidRPr="00B50436" w:rsidRDefault="00CA750D" w:rsidP="00CA750D">
      <w:pPr>
        <w:pStyle w:val="ListParagraph"/>
        <w:numPr>
          <w:ilvl w:val="0"/>
          <w:numId w:val="1"/>
        </w:numPr>
        <w:spacing w:after="0" w:line="240" w:lineRule="auto"/>
        <w:rPr>
          <w:rFonts w:ascii="Times New Roman" w:hAnsi="Times New Roman"/>
        </w:rPr>
      </w:pPr>
      <w:r w:rsidRPr="00B50436">
        <w:rPr>
          <w:rFonts w:ascii="Times New Roman" w:hAnsi="Times New Roman"/>
        </w:rPr>
        <w:t>Recognize and produce stress and intonation in both oral and written speeches</w:t>
      </w:r>
    </w:p>
    <w:p w:rsidR="00CA750D" w:rsidRPr="00B50436" w:rsidRDefault="00CA750D" w:rsidP="00CA750D">
      <w:pPr>
        <w:pStyle w:val="ListParagraph"/>
        <w:numPr>
          <w:ilvl w:val="0"/>
          <w:numId w:val="1"/>
        </w:numPr>
        <w:spacing w:after="120" w:line="240" w:lineRule="auto"/>
        <w:contextualSpacing w:val="0"/>
        <w:rPr>
          <w:rFonts w:ascii="Times New Roman" w:hAnsi="Times New Roman"/>
        </w:rPr>
      </w:pPr>
      <w:r w:rsidRPr="00B50436">
        <w:rPr>
          <w:rFonts w:ascii="Times New Roman" w:hAnsi="Times New Roman"/>
        </w:rPr>
        <w:t>Obtain the skills of teaching letter sounds and blending using appropriate methodology e.g. Jolly Phonics, IGRA</w:t>
      </w:r>
    </w:p>
    <w:p w:rsidR="00CA750D" w:rsidRPr="00B50436" w:rsidRDefault="00CA750D" w:rsidP="00CA750D">
      <w:pPr>
        <w:spacing w:after="0" w:line="240" w:lineRule="auto"/>
        <w:rPr>
          <w:rFonts w:ascii="Times New Roman" w:hAnsi="Times New Roman"/>
          <w:b/>
        </w:rPr>
      </w:pPr>
      <w:r w:rsidRPr="00B50436">
        <w:rPr>
          <w:rFonts w:ascii="Times New Roman" w:hAnsi="Times New Roman"/>
          <w:b/>
        </w:rPr>
        <w:t>Course learning outcomes</w:t>
      </w:r>
    </w:p>
    <w:p w:rsidR="00CA750D" w:rsidRPr="00B50436" w:rsidRDefault="00CA750D" w:rsidP="00CA750D">
      <w:pPr>
        <w:pStyle w:val="ListParagraph"/>
        <w:numPr>
          <w:ilvl w:val="0"/>
          <w:numId w:val="3"/>
        </w:numPr>
        <w:spacing w:line="240" w:lineRule="auto"/>
        <w:rPr>
          <w:rFonts w:ascii="Times New Roman" w:hAnsi="Times New Roman"/>
        </w:rPr>
      </w:pPr>
      <w:r w:rsidRPr="00B50436">
        <w:rPr>
          <w:rFonts w:ascii="Times New Roman" w:hAnsi="Times New Roman"/>
        </w:rPr>
        <w:t>Listening with greater understanding</w:t>
      </w:r>
    </w:p>
    <w:p w:rsidR="00CA750D" w:rsidRPr="00B50436" w:rsidRDefault="00CA750D" w:rsidP="00CA750D">
      <w:pPr>
        <w:pStyle w:val="ListParagraph"/>
        <w:numPr>
          <w:ilvl w:val="0"/>
          <w:numId w:val="3"/>
        </w:numPr>
        <w:spacing w:line="240" w:lineRule="auto"/>
        <w:rPr>
          <w:rFonts w:ascii="Times New Roman" w:hAnsi="Times New Roman"/>
        </w:rPr>
      </w:pPr>
      <w:r w:rsidRPr="00B50436">
        <w:rPr>
          <w:rFonts w:ascii="Times New Roman" w:hAnsi="Times New Roman"/>
        </w:rPr>
        <w:t>correct pronunciation in speech</w:t>
      </w:r>
    </w:p>
    <w:p w:rsidR="00CA750D" w:rsidRPr="00B50436" w:rsidRDefault="00CA750D" w:rsidP="00CA750D">
      <w:pPr>
        <w:spacing w:after="0" w:line="240" w:lineRule="auto"/>
        <w:rPr>
          <w:rFonts w:ascii="Times New Roman" w:hAnsi="Times New Roman"/>
          <w:b/>
        </w:rPr>
      </w:pPr>
      <w:r w:rsidRPr="00B50436">
        <w:rPr>
          <w:rFonts w:ascii="Times New Roman" w:hAnsi="Times New Roman"/>
          <w:b/>
        </w:rPr>
        <w:t>Course content</w:t>
      </w:r>
      <w:r w:rsidRPr="00B50436">
        <w:rPr>
          <w:rFonts w:ascii="Times New Roman" w:hAnsi="Times New Roman"/>
          <w:b/>
        </w:rPr>
        <w:tab/>
      </w:r>
    </w:p>
    <w:p w:rsidR="00CA750D" w:rsidRPr="00B50436" w:rsidRDefault="00CA750D" w:rsidP="00CA750D">
      <w:pPr>
        <w:pStyle w:val="ListParagraph"/>
        <w:numPr>
          <w:ilvl w:val="0"/>
          <w:numId w:val="2"/>
        </w:numPr>
        <w:spacing w:after="0" w:line="240" w:lineRule="auto"/>
        <w:rPr>
          <w:rFonts w:ascii="Times New Roman" w:hAnsi="Times New Roman"/>
        </w:rPr>
      </w:pPr>
      <w:r w:rsidRPr="00B50436">
        <w:rPr>
          <w:rFonts w:ascii="Times New Roman" w:hAnsi="Times New Roman"/>
        </w:rPr>
        <w:t>English consonant sounds</w:t>
      </w:r>
    </w:p>
    <w:p w:rsidR="00CA750D" w:rsidRPr="00B50436" w:rsidRDefault="00CA750D" w:rsidP="00CA750D">
      <w:pPr>
        <w:pStyle w:val="ListParagraph"/>
        <w:numPr>
          <w:ilvl w:val="0"/>
          <w:numId w:val="2"/>
        </w:numPr>
        <w:spacing w:after="0" w:line="240" w:lineRule="auto"/>
        <w:rPr>
          <w:rFonts w:ascii="Times New Roman" w:hAnsi="Times New Roman"/>
        </w:rPr>
      </w:pPr>
      <w:r w:rsidRPr="00B50436">
        <w:rPr>
          <w:rFonts w:ascii="Times New Roman" w:hAnsi="Times New Roman"/>
        </w:rPr>
        <w:t>English Vowel sounds</w:t>
      </w:r>
    </w:p>
    <w:p w:rsidR="00CA750D" w:rsidRPr="00B50436" w:rsidRDefault="00CA750D" w:rsidP="00CA750D">
      <w:pPr>
        <w:pStyle w:val="ListParagraph"/>
        <w:numPr>
          <w:ilvl w:val="0"/>
          <w:numId w:val="2"/>
        </w:numPr>
        <w:spacing w:after="0" w:line="240" w:lineRule="auto"/>
        <w:rPr>
          <w:rFonts w:ascii="Times New Roman" w:hAnsi="Times New Roman"/>
        </w:rPr>
      </w:pPr>
      <w:r w:rsidRPr="00B50436">
        <w:rPr>
          <w:rFonts w:ascii="Times New Roman" w:hAnsi="Times New Roman"/>
        </w:rPr>
        <w:t>Cardinal Vowels</w:t>
      </w:r>
    </w:p>
    <w:p w:rsidR="00CA750D" w:rsidRPr="00B50436" w:rsidRDefault="00CA750D" w:rsidP="00CA750D">
      <w:pPr>
        <w:pStyle w:val="ListParagraph"/>
        <w:numPr>
          <w:ilvl w:val="0"/>
          <w:numId w:val="2"/>
        </w:numPr>
        <w:spacing w:after="0" w:line="240" w:lineRule="auto"/>
        <w:rPr>
          <w:rFonts w:ascii="Times New Roman" w:hAnsi="Times New Roman"/>
        </w:rPr>
      </w:pPr>
      <w:r w:rsidRPr="00B50436">
        <w:rPr>
          <w:rFonts w:ascii="Times New Roman" w:hAnsi="Times New Roman"/>
        </w:rPr>
        <w:t>Diagraphs (Consonant and Vowel)</w:t>
      </w:r>
    </w:p>
    <w:p w:rsidR="00CA750D" w:rsidRPr="00B50436" w:rsidRDefault="00CA750D" w:rsidP="00CA750D">
      <w:pPr>
        <w:pStyle w:val="ListParagraph"/>
        <w:numPr>
          <w:ilvl w:val="0"/>
          <w:numId w:val="2"/>
        </w:numPr>
        <w:spacing w:after="0" w:line="240" w:lineRule="auto"/>
        <w:rPr>
          <w:rFonts w:ascii="Times New Roman" w:hAnsi="Times New Roman"/>
        </w:rPr>
      </w:pPr>
      <w:r w:rsidRPr="00B50436">
        <w:rPr>
          <w:rFonts w:ascii="Times New Roman" w:hAnsi="Times New Roman"/>
        </w:rPr>
        <w:t>Voiced and Voiceless sounds</w:t>
      </w:r>
    </w:p>
    <w:p w:rsidR="00CA750D" w:rsidRPr="00B50436" w:rsidRDefault="00CA750D" w:rsidP="00CA750D">
      <w:pPr>
        <w:pStyle w:val="ListParagraph"/>
        <w:numPr>
          <w:ilvl w:val="0"/>
          <w:numId w:val="2"/>
        </w:numPr>
        <w:spacing w:after="0" w:line="240" w:lineRule="auto"/>
        <w:rPr>
          <w:rFonts w:ascii="Times New Roman" w:hAnsi="Times New Roman"/>
        </w:rPr>
      </w:pPr>
      <w:r w:rsidRPr="00B50436">
        <w:rPr>
          <w:rFonts w:ascii="Times New Roman" w:hAnsi="Times New Roman"/>
        </w:rPr>
        <w:t>Stress and Intonation</w:t>
      </w:r>
    </w:p>
    <w:p w:rsidR="00CA750D" w:rsidRPr="00B50436" w:rsidRDefault="00CA750D" w:rsidP="00CA750D">
      <w:pPr>
        <w:pStyle w:val="ListParagraph"/>
        <w:numPr>
          <w:ilvl w:val="0"/>
          <w:numId w:val="2"/>
        </w:numPr>
        <w:spacing w:after="0" w:line="240" w:lineRule="auto"/>
        <w:rPr>
          <w:rFonts w:ascii="Times New Roman" w:hAnsi="Times New Roman"/>
        </w:rPr>
      </w:pPr>
      <w:r w:rsidRPr="00B50436">
        <w:rPr>
          <w:rFonts w:ascii="Times New Roman" w:hAnsi="Times New Roman"/>
        </w:rPr>
        <w:t>Articulation</w:t>
      </w:r>
    </w:p>
    <w:p w:rsidR="00CA750D" w:rsidRPr="00B50436" w:rsidRDefault="00CA750D" w:rsidP="00CA750D">
      <w:pPr>
        <w:pStyle w:val="ListParagraph"/>
        <w:numPr>
          <w:ilvl w:val="0"/>
          <w:numId w:val="2"/>
        </w:numPr>
        <w:spacing w:line="240" w:lineRule="auto"/>
        <w:rPr>
          <w:rFonts w:ascii="Times New Roman" w:hAnsi="Times New Roman"/>
        </w:rPr>
      </w:pPr>
      <w:r w:rsidRPr="00B50436">
        <w:rPr>
          <w:rFonts w:ascii="Times New Roman" w:hAnsi="Times New Roman"/>
        </w:rPr>
        <w:t>Methodology – Both Jolly Phonics and IGRA</w:t>
      </w:r>
    </w:p>
    <w:p w:rsidR="00CA750D" w:rsidRPr="00B50436" w:rsidRDefault="00CA750D" w:rsidP="00CA750D">
      <w:pPr>
        <w:spacing w:after="0" w:line="240" w:lineRule="auto"/>
        <w:rPr>
          <w:rFonts w:ascii="Times New Roman" w:hAnsi="Times New Roman"/>
          <w:b/>
        </w:rPr>
      </w:pPr>
      <w:r w:rsidRPr="00B50436">
        <w:rPr>
          <w:rFonts w:ascii="Times New Roman" w:hAnsi="Times New Roman"/>
          <w:b/>
        </w:rPr>
        <w:t>Teaching and learning strategies</w:t>
      </w:r>
    </w:p>
    <w:p w:rsidR="00CA750D" w:rsidRPr="00B50436" w:rsidRDefault="00CA750D" w:rsidP="00CA750D">
      <w:pPr>
        <w:pStyle w:val="ListParagraph"/>
        <w:numPr>
          <w:ilvl w:val="0"/>
          <w:numId w:val="4"/>
        </w:numPr>
        <w:spacing w:after="0" w:line="240" w:lineRule="auto"/>
        <w:rPr>
          <w:rFonts w:ascii="Times New Roman" w:hAnsi="Times New Roman"/>
        </w:rPr>
      </w:pPr>
      <w:r w:rsidRPr="00B50436">
        <w:rPr>
          <w:rFonts w:ascii="Times New Roman" w:hAnsi="Times New Roman"/>
        </w:rPr>
        <w:t>Interactive lectures</w:t>
      </w:r>
    </w:p>
    <w:p w:rsidR="00CA750D" w:rsidRPr="00B50436" w:rsidRDefault="00CA750D" w:rsidP="00CA750D">
      <w:pPr>
        <w:pStyle w:val="ListParagraph"/>
        <w:numPr>
          <w:ilvl w:val="0"/>
          <w:numId w:val="4"/>
        </w:numPr>
        <w:spacing w:after="0" w:line="240" w:lineRule="auto"/>
        <w:rPr>
          <w:rFonts w:ascii="Times New Roman" w:hAnsi="Times New Roman"/>
        </w:rPr>
      </w:pPr>
      <w:r w:rsidRPr="00B50436">
        <w:rPr>
          <w:rFonts w:ascii="Times New Roman" w:hAnsi="Times New Roman"/>
        </w:rPr>
        <w:t>Tape Recorders</w:t>
      </w:r>
    </w:p>
    <w:p w:rsidR="00CA750D" w:rsidRPr="00B50436" w:rsidRDefault="00CA750D" w:rsidP="00CA750D">
      <w:pPr>
        <w:pStyle w:val="ListParagraph"/>
        <w:numPr>
          <w:ilvl w:val="0"/>
          <w:numId w:val="4"/>
        </w:numPr>
        <w:spacing w:after="0" w:line="240" w:lineRule="auto"/>
        <w:rPr>
          <w:rFonts w:ascii="Times New Roman" w:hAnsi="Times New Roman"/>
        </w:rPr>
      </w:pPr>
      <w:r w:rsidRPr="00B50436">
        <w:rPr>
          <w:rFonts w:ascii="Times New Roman" w:hAnsi="Times New Roman"/>
        </w:rPr>
        <w:t>Guest speaker (Native Speakers)</w:t>
      </w:r>
    </w:p>
    <w:p w:rsidR="00CA750D" w:rsidRPr="00B50436" w:rsidRDefault="00CA750D" w:rsidP="00CA750D">
      <w:pPr>
        <w:pStyle w:val="ListParagraph"/>
        <w:numPr>
          <w:ilvl w:val="0"/>
          <w:numId w:val="4"/>
        </w:numPr>
        <w:spacing w:after="0" w:line="240" w:lineRule="auto"/>
        <w:rPr>
          <w:rFonts w:ascii="Times New Roman" w:hAnsi="Times New Roman"/>
        </w:rPr>
      </w:pPr>
      <w:r w:rsidRPr="00B50436">
        <w:rPr>
          <w:rFonts w:ascii="Times New Roman" w:hAnsi="Times New Roman"/>
        </w:rPr>
        <w:t>Demonstrations</w:t>
      </w:r>
    </w:p>
    <w:p w:rsidR="00CA750D" w:rsidRPr="00B50436" w:rsidRDefault="00CA750D" w:rsidP="00CA750D">
      <w:pPr>
        <w:pStyle w:val="ListParagraph"/>
        <w:numPr>
          <w:ilvl w:val="0"/>
          <w:numId w:val="4"/>
        </w:numPr>
        <w:spacing w:after="0" w:line="240" w:lineRule="auto"/>
        <w:rPr>
          <w:rFonts w:ascii="Times New Roman" w:hAnsi="Times New Roman"/>
        </w:rPr>
      </w:pPr>
      <w:r w:rsidRPr="00B50436">
        <w:rPr>
          <w:rFonts w:ascii="Times New Roman" w:hAnsi="Times New Roman"/>
        </w:rPr>
        <w:t>Imitation</w:t>
      </w:r>
    </w:p>
    <w:p w:rsidR="00CA750D" w:rsidRPr="00B50436" w:rsidRDefault="00CA750D" w:rsidP="00CA750D">
      <w:pPr>
        <w:pStyle w:val="ListParagraph"/>
        <w:numPr>
          <w:ilvl w:val="0"/>
          <w:numId w:val="4"/>
        </w:numPr>
        <w:spacing w:line="240" w:lineRule="auto"/>
        <w:rPr>
          <w:rFonts w:ascii="Times New Roman" w:hAnsi="Times New Roman"/>
        </w:rPr>
      </w:pPr>
      <w:r w:rsidRPr="00B50436">
        <w:rPr>
          <w:rFonts w:ascii="Times New Roman" w:hAnsi="Times New Roman"/>
        </w:rPr>
        <w:t>Oral Drills</w:t>
      </w:r>
    </w:p>
    <w:p w:rsidR="00CA750D" w:rsidRPr="00B50436" w:rsidRDefault="00CA750D" w:rsidP="00CA750D">
      <w:pPr>
        <w:pStyle w:val="ListParagraph"/>
        <w:numPr>
          <w:ilvl w:val="0"/>
          <w:numId w:val="4"/>
        </w:numPr>
        <w:spacing w:line="240" w:lineRule="auto"/>
        <w:rPr>
          <w:rFonts w:ascii="Times New Roman" w:hAnsi="Times New Roman"/>
        </w:rPr>
      </w:pPr>
      <w:r w:rsidRPr="00B50436">
        <w:rPr>
          <w:rFonts w:ascii="Times New Roman" w:hAnsi="Times New Roman"/>
        </w:rPr>
        <w:t>Language games</w:t>
      </w:r>
    </w:p>
    <w:p w:rsidR="00CA750D" w:rsidRPr="00B50436" w:rsidRDefault="00CA750D" w:rsidP="00CA750D">
      <w:pPr>
        <w:suppressAutoHyphens/>
        <w:spacing w:after="120" w:line="240" w:lineRule="auto"/>
        <w:rPr>
          <w:rFonts w:ascii="Times New Roman" w:hAnsi="Times New Roman"/>
          <w:b/>
        </w:rPr>
      </w:pPr>
      <w:r w:rsidRPr="00B50436">
        <w:rPr>
          <w:rFonts w:ascii="Times New Roman" w:hAnsi="Times New Roman"/>
          <w:b/>
        </w:rPr>
        <w:t>Course delivery mode</w:t>
      </w:r>
    </w:p>
    <w:tbl>
      <w:tblPr>
        <w:tblW w:w="85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9"/>
        <w:gridCol w:w="1673"/>
        <w:gridCol w:w="1510"/>
        <w:gridCol w:w="1823"/>
        <w:gridCol w:w="1989"/>
      </w:tblGrid>
      <w:tr w:rsidR="00CA750D" w:rsidRPr="00B50436" w:rsidTr="00DC7CAC">
        <w:tc>
          <w:tcPr>
            <w:tcW w:w="1519" w:type="dxa"/>
          </w:tcPr>
          <w:p w:rsidR="00CA750D" w:rsidRPr="00B50436" w:rsidRDefault="00CA750D" w:rsidP="00DC7CAC">
            <w:pPr>
              <w:spacing w:after="0" w:line="240" w:lineRule="auto"/>
              <w:jc w:val="center"/>
              <w:rPr>
                <w:rFonts w:ascii="Times New Roman" w:hAnsi="Times New Roman"/>
                <w:b/>
              </w:rPr>
            </w:pPr>
            <w:r w:rsidRPr="00B50436">
              <w:rPr>
                <w:rFonts w:ascii="Times New Roman" w:hAnsi="Times New Roman"/>
                <w:b/>
              </w:rPr>
              <w:t>Interactive Lectures</w:t>
            </w:r>
          </w:p>
        </w:tc>
        <w:tc>
          <w:tcPr>
            <w:tcW w:w="1673" w:type="dxa"/>
          </w:tcPr>
          <w:p w:rsidR="00CA750D" w:rsidRPr="00B50436" w:rsidRDefault="00CA750D" w:rsidP="00DC7CAC">
            <w:pPr>
              <w:spacing w:after="0" w:line="240" w:lineRule="auto"/>
              <w:jc w:val="center"/>
              <w:rPr>
                <w:rFonts w:ascii="Times New Roman" w:hAnsi="Times New Roman"/>
                <w:b/>
              </w:rPr>
            </w:pPr>
            <w:r w:rsidRPr="00B50436">
              <w:rPr>
                <w:rFonts w:ascii="Times New Roman" w:hAnsi="Times New Roman"/>
                <w:b/>
              </w:rPr>
              <w:t>Tutorial /Seminars</w:t>
            </w:r>
          </w:p>
        </w:tc>
        <w:tc>
          <w:tcPr>
            <w:tcW w:w="1510" w:type="dxa"/>
          </w:tcPr>
          <w:p w:rsidR="00CA750D" w:rsidRPr="00B50436" w:rsidRDefault="00CA750D" w:rsidP="00DC7CAC">
            <w:pPr>
              <w:spacing w:after="0" w:line="240" w:lineRule="auto"/>
              <w:jc w:val="center"/>
              <w:rPr>
                <w:rFonts w:ascii="Times New Roman" w:hAnsi="Times New Roman"/>
                <w:b/>
              </w:rPr>
            </w:pPr>
            <w:r w:rsidRPr="00B50436">
              <w:rPr>
                <w:rFonts w:ascii="Times New Roman" w:hAnsi="Times New Roman"/>
                <w:b/>
              </w:rPr>
              <w:t>Assignments /Practical</w:t>
            </w:r>
          </w:p>
        </w:tc>
        <w:tc>
          <w:tcPr>
            <w:tcW w:w="1823" w:type="dxa"/>
          </w:tcPr>
          <w:p w:rsidR="00CA750D" w:rsidRPr="00B50436" w:rsidRDefault="00CA750D" w:rsidP="00DC7CAC">
            <w:pPr>
              <w:spacing w:after="0" w:line="240" w:lineRule="auto"/>
              <w:jc w:val="center"/>
              <w:rPr>
                <w:rFonts w:ascii="Times New Roman" w:hAnsi="Times New Roman"/>
                <w:b/>
              </w:rPr>
            </w:pPr>
            <w:r w:rsidRPr="00B50436">
              <w:rPr>
                <w:rFonts w:ascii="Times New Roman" w:hAnsi="Times New Roman"/>
                <w:b/>
              </w:rPr>
              <w:t>Portfolio</w:t>
            </w:r>
          </w:p>
        </w:tc>
        <w:tc>
          <w:tcPr>
            <w:tcW w:w="1989" w:type="dxa"/>
          </w:tcPr>
          <w:p w:rsidR="00CA750D" w:rsidRPr="00B50436" w:rsidRDefault="00CA750D" w:rsidP="00DC7CAC">
            <w:pPr>
              <w:spacing w:after="0" w:line="240" w:lineRule="auto"/>
              <w:jc w:val="center"/>
              <w:rPr>
                <w:rFonts w:ascii="Times New Roman" w:hAnsi="Times New Roman"/>
                <w:b/>
              </w:rPr>
            </w:pPr>
            <w:r w:rsidRPr="00B50436">
              <w:rPr>
                <w:rFonts w:ascii="Times New Roman" w:hAnsi="Times New Roman"/>
                <w:b/>
              </w:rPr>
              <w:t>Self-Study</w:t>
            </w:r>
          </w:p>
        </w:tc>
      </w:tr>
      <w:tr w:rsidR="00CA750D" w:rsidRPr="00B50436" w:rsidTr="00DC7CAC">
        <w:tc>
          <w:tcPr>
            <w:tcW w:w="1519" w:type="dxa"/>
          </w:tcPr>
          <w:p w:rsidR="00CA750D" w:rsidRPr="00B50436" w:rsidRDefault="00CA750D" w:rsidP="00DC7CAC">
            <w:pPr>
              <w:spacing w:after="0" w:line="240" w:lineRule="auto"/>
              <w:jc w:val="center"/>
              <w:rPr>
                <w:rFonts w:ascii="Times New Roman" w:hAnsi="Times New Roman"/>
              </w:rPr>
            </w:pPr>
            <w:r w:rsidRPr="00B50436">
              <w:rPr>
                <w:rFonts w:ascii="Times New Roman" w:hAnsi="Times New Roman"/>
              </w:rPr>
              <w:t>30 hours</w:t>
            </w:r>
          </w:p>
        </w:tc>
        <w:tc>
          <w:tcPr>
            <w:tcW w:w="1673" w:type="dxa"/>
          </w:tcPr>
          <w:p w:rsidR="00CA750D" w:rsidRPr="00B50436" w:rsidRDefault="00CA750D" w:rsidP="00DC7CAC">
            <w:pPr>
              <w:spacing w:after="0" w:line="240" w:lineRule="auto"/>
              <w:jc w:val="center"/>
              <w:rPr>
                <w:rFonts w:ascii="Times New Roman" w:hAnsi="Times New Roman"/>
              </w:rPr>
            </w:pPr>
            <w:r w:rsidRPr="00B50436">
              <w:rPr>
                <w:rFonts w:ascii="Times New Roman" w:hAnsi="Times New Roman"/>
              </w:rPr>
              <w:t>15 hours</w:t>
            </w:r>
          </w:p>
        </w:tc>
        <w:tc>
          <w:tcPr>
            <w:tcW w:w="1510" w:type="dxa"/>
          </w:tcPr>
          <w:p w:rsidR="00CA750D" w:rsidRPr="00B50436" w:rsidRDefault="00CA750D" w:rsidP="00DC7CAC">
            <w:pPr>
              <w:spacing w:after="0" w:line="240" w:lineRule="auto"/>
              <w:jc w:val="center"/>
              <w:rPr>
                <w:rFonts w:ascii="Times New Roman" w:hAnsi="Times New Roman"/>
              </w:rPr>
            </w:pPr>
            <w:r w:rsidRPr="00B50436">
              <w:rPr>
                <w:rFonts w:ascii="Times New Roman" w:hAnsi="Times New Roman"/>
              </w:rPr>
              <w:t>5 hours</w:t>
            </w:r>
          </w:p>
        </w:tc>
        <w:tc>
          <w:tcPr>
            <w:tcW w:w="1823" w:type="dxa"/>
          </w:tcPr>
          <w:p w:rsidR="00CA750D" w:rsidRPr="00B50436" w:rsidRDefault="00CA750D" w:rsidP="00DC7CAC">
            <w:pPr>
              <w:spacing w:after="0" w:line="240" w:lineRule="auto"/>
              <w:jc w:val="center"/>
              <w:rPr>
                <w:rFonts w:ascii="Times New Roman" w:hAnsi="Times New Roman"/>
              </w:rPr>
            </w:pPr>
            <w:r w:rsidRPr="00B50436">
              <w:rPr>
                <w:rFonts w:ascii="Times New Roman" w:hAnsi="Times New Roman"/>
              </w:rPr>
              <w:t>10 hours</w:t>
            </w:r>
          </w:p>
        </w:tc>
        <w:tc>
          <w:tcPr>
            <w:tcW w:w="1989" w:type="dxa"/>
          </w:tcPr>
          <w:p w:rsidR="00CA750D" w:rsidRPr="00B50436" w:rsidRDefault="00CA750D" w:rsidP="00DC7CAC">
            <w:pPr>
              <w:spacing w:after="0" w:line="240" w:lineRule="auto"/>
              <w:jc w:val="center"/>
              <w:rPr>
                <w:rFonts w:ascii="Times New Roman" w:hAnsi="Times New Roman"/>
              </w:rPr>
            </w:pPr>
            <w:r w:rsidRPr="00B50436">
              <w:rPr>
                <w:rFonts w:ascii="Times New Roman" w:hAnsi="Times New Roman"/>
              </w:rPr>
              <w:t>15 hours</w:t>
            </w:r>
          </w:p>
        </w:tc>
      </w:tr>
    </w:tbl>
    <w:p w:rsidR="00CA750D" w:rsidRPr="00B50436" w:rsidRDefault="00CA750D" w:rsidP="00CA750D">
      <w:pPr>
        <w:spacing w:before="240" w:after="0" w:line="240" w:lineRule="auto"/>
        <w:rPr>
          <w:rFonts w:ascii="Times New Roman" w:hAnsi="Times New Roman"/>
          <w:b/>
        </w:rPr>
      </w:pPr>
      <w:r w:rsidRPr="00B50436">
        <w:rPr>
          <w:rFonts w:ascii="Times New Roman" w:hAnsi="Times New Roman"/>
          <w:b/>
        </w:rPr>
        <w:t>Course assessment mode</w:t>
      </w:r>
    </w:p>
    <w:p w:rsidR="00CA750D" w:rsidRPr="00B50436" w:rsidRDefault="00CA750D" w:rsidP="00CA750D">
      <w:pPr>
        <w:numPr>
          <w:ilvl w:val="0"/>
          <w:numId w:val="5"/>
        </w:numPr>
        <w:spacing w:after="0" w:line="240" w:lineRule="auto"/>
        <w:ind w:left="720"/>
        <w:rPr>
          <w:rFonts w:ascii="Times New Roman" w:hAnsi="Times New Roman"/>
        </w:rPr>
      </w:pPr>
      <w:r w:rsidRPr="00B50436">
        <w:rPr>
          <w:rFonts w:ascii="Times New Roman" w:hAnsi="Times New Roman"/>
        </w:rPr>
        <w:t>Continuous Assessment</w:t>
      </w:r>
    </w:p>
    <w:p w:rsidR="00CA750D" w:rsidRPr="00B50436" w:rsidRDefault="00CA750D" w:rsidP="00CA750D">
      <w:pPr>
        <w:numPr>
          <w:ilvl w:val="0"/>
          <w:numId w:val="6"/>
        </w:numPr>
        <w:spacing w:after="0" w:line="240" w:lineRule="auto"/>
        <w:ind w:left="1260"/>
        <w:rPr>
          <w:rFonts w:ascii="Times New Roman" w:hAnsi="Times New Roman"/>
        </w:rPr>
      </w:pPr>
      <w:r w:rsidRPr="00B50436">
        <w:rPr>
          <w:rFonts w:ascii="Times New Roman" w:hAnsi="Times New Roman"/>
        </w:rPr>
        <w:t>Presentations, assignment, test, quizzes, etc. - 30%</w:t>
      </w:r>
    </w:p>
    <w:p w:rsidR="00CA750D" w:rsidRPr="00B50436" w:rsidRDefault="00CA750D" w:rsidP="00CA750D">
      <w:pPr>
        <w:numPr>
          <w:ilvl w:val="0"/>
          <w:numId w:val="6"/>
        </w:numPr>
        <w:spacing w:after="0" w:line="240" w:lineRule="auto"/>
        <w:ind w:left="1260"/>
        <w:rPr>
          <w:rFonts w:ascii="Times New Roman" w:hAnsi="Times New Roman"/>
        </w:rPr>
      </w:pPr>
      <w:r w:rsidRPr="00B50436">
        <w:rPr>
          <w:rFonts w:ascii="Times New Roman" w:hAnsi="Times New Roman"/>
        </w:rPr>
        <w:t xml:space="preserve">Portfolio (product/showcases, evaluation, electronic products, process portfolio) - 10%                                         </w:t>
      </w:r>
    </w:p>
    <w:p w:rsidR="00CA750D" w:rsidRPr="00B50436" w:rsidRDefault="00CA750D" w:rsidP="00CA750D">
      <w:pPr>
        <w:numPr>
          <w:ilvl w:val="0"/>
          <w:numId w:val="5"/>
        </w:numPr>
        <w:spacing w:line="240" w:lineRule="auto"/>
        <w:ind w:left="720"/>
        <w:rPr>
          <w:rFonts w:ascii="Times New Roman" w:hAnsi="Times New Roman"/>
        </w:rPr>
      </w:pPr>
      <w:r w:rsidRPr="00B50436">
        <w:rPr>
          <w:rFonts w:ascii="Times New Roman" w:hAnsi="Times New Roman"/>
        </w:rPr>
        <w:t>End of Semester Examination - 60%</w:t>
      </w:r>
    </w:p>
    <w:p w:rsidR="00CA750D" w:rsidRPr="00B50436" w:rsidRDefault="00CA750D" w:rsidP="00CA750D">
      <w:pPr>
        <w:spacing w:after="0" w:line="240" w:lineRule="auto"/>
        <w:rPr>
          <w:rFonts w:ascii="Times New Roman" w:hAnsi="Times New Roman"/>
          <w:b/>
        </w:rPr>
      </w:pPr>
      <w:r w:rsidRPr="00B50436">
        <w:rPr>
          <w:rFonts w:ascii="Times New Roman" w:hAnsi="Times New Roman"/>
          <w:b/>
        </w:rPr>
        <w:t>References</w:t>
      </w:r>
    </w:p>
    <w:p w:rsidR="00CA750D" w:rsidRPr="00B50436" w:rsidRDefault="00CA750D" w:rsidP="00CA750D">
      <w:pPr>
        <w:pStyle w:val="BodyText21"/>
        <w:spacing w:after="60"/>
        <w:ind w:left="851" w:hanging="851"/>
        <w:rPr>
          <w:rFonts w:ascii="Times New Roman" w:eastAsia="Calibri" w:hAnsi="Times New Roman"/>
          <w:i w:val="0"/>
          <w:sz w:val="22"/>
          <w:szCs w:val="22"/>
          <w:lang w:eastAsia="en-US"/>
        </w:rPr>
      </w:pPr>
      <w:r w:rsidRPr="00B50436">
        <w:rPr>
          <w:rFonts w:ascii="Times New Roman" w:eastAsia="Calibri" w:hAnsi="Times New Roman"/>
          <w:i w:val="0"/>
          <w:sz w:val="22"/>
          <w:szCs w:val="22"/>
          <w:lang w:eastAsia="en-US"/>
        </w:rPr>
        <w:lastRenderedPageBreak/>
        <w:t>Collins, B. (2003).Practical Phonetics and Phonology. London: Routledge.</w:t>
      </w:r>
    </w:p>
    <w:p w:rsidR="00CA750D" w:rsidRPr="00B50436" w:rsidRDefault="00CA750D" w:rsidP="00CA750D">
      <w:pPr>
        <w:spacing w:after="60" w:line="240" w:lineRule="auto"/>
        <w:ind w:left="851" w:hanging="851"/>
        <w:rPr>
          <w:rFonts w:ascii="Times New Roman" w:hAnsi="Times New Roman"/>
          <w:lang w:val="es-ES_tradnl"/>
        </w:rPr>
      </w:pPr>
      <w:r w:rsidRPr="00B50436">
        <w:rPr>
          <w:rFonts w:ascii="Times New Roman" w:hAnsi="Times New Roman"/>
          <w:lang w:val="es-ES_tradnl"/>
        </w:rPr>
        <w:t xml:space="preserve">International Phonetic Association. (1999). </w:t>
      </w:r>
      <w:r w:rsidRPr="00B50436">
        <w:rPr>
          <w:rFonts w:ascii="Times New Roman" w:hAnsi="Times New Roman"/>
          <w:i/>
          <w:lang w:val="es-ES_tradnl"/>
        </w:rPr>
        <w:t>Handbook of the International Phonetic Association: A guide to the Use of the International Phonetic Alphabet.</w:t>
      </w:r>
      <w:r w:rsidRPr="00B50436">
        <w:rPr>
          <w:rFonts w:ascii="Times New Roman" w:hAnsi="Times New Roman"/>
          <w:lang w:val="es-ES_tradnl"/>
        </w:rPr>
        <w:t xml:space="preserve"> Cambridge: Cambridge UP.</w:t>
      </w:r>
    </w:p>
    <w:p w:rsidR="00CA750D" w:rsidRPr="00B50436" w:rsidRDefault="00CA750D" w:rsidP="00CA750D">
      <w:pPr>
        <w:spacing w:after="60" w:line="240" w:lineRule="auto"/>
        <w:ind w:left="851" w:hanging="851"/>
        <w:rPr>
          <w:rFonts w:ascii="Times New Roman" w:hAnsi="Times New Roman"/>
          <w:lang w:val="es-ES_tradnl"/>
        </w:rPr>
      </w:pPr>
      <w:r w:rsidRPr="00B50436">
        <w:rPr>
          <w:rFonts w:ascii="Times New Roman" w:hAnsi="Times New Roman"/>
          <w:lang w:val="es-ES_tradnl"/>
        </w:rPr>
        <w:t>Laver, J. (1994).</w:t>
      </w:r>
      <w:r w:rsidRPr="00B50436">
        <w:rPr>
          <w:rFonts w:ascii="Times New Roman" w:hAnsi="Times New Roman"/>
          <w:i/>
          <w:lang w:val="es-ES_tradnl"/>
        </w:rPr>
        <w:t>Principles of Phonetics.</w:t>
      </w:r>
      <w:r w:rsidRPr="00B50436">
        <w:rPr>
          <w:rFonts w:ascii="Times New Roman" w:hAnsi="Times New Roman"/>
          <w:lang w:val="es-ES_tradnl"/>
        </w:rPr>
        <w:t xml:space="preserve"> Cambridge: Cambridge UP.</w:t>
      </w:r>
    </w:p>
    <w:p w:rsidR="00CA750D" w:rsidRPr="00B50436" w:rsidRDefault="00CA750D" w:rsidP="00CA750D">
      <w:pPr>
        <w:spacing w:after="60" w:line="240" w:lineRule="auto"/>
        <w:ind w:left="851" w:hanging="851"/>
        <w:rPr>
          <w:rFonts w:ascii="Times New Roman" w:hAnsi="Times New Roman"/>
          <w:lang w:val="es-ES_tradnl"/>
        </w:rPr>
      </w:pPr>
      <w:r w:rsidRPr="00B50436">
        <w:rPr>
          <w:rFonts w:ascii="Times New Roman" w:hAnsi="Times New Roman"/>
          <w:lang w:val="es-ES_tradnl"/>
        </w:rPr>
        <w:t xml:space="preserve">Bybee, J. L. (2001). </w:t>
      </w:r>
      <w:r w:rsidRPr="00B50436">
        <w:rPr>
          <w:rFonts w:ascii="Times New Roman" w:hAnsi="Times New Roman"/>
          <w:i/>
          <w:lang w:val="es-ES_tradnl"/>
        </w:rPr>
        <w:t>Phonology and Language Use.</w:t>
      </w:r>
      <w:r w:rsidRPr="00B50436">
        <w:rPr>
          <w:rFonts w:ascii="Times New Roman" w:hAnsi="Times New Roman"/>
          <w:lang w:val="es-ES_tradnl"/>
        </w:rPr>
        <w:t xml:space="preserve"> Cambridge: Cambridge UP. </w:t>
      </w:r>
    </w:p>
    <w:p w:rsidR="0033679C" w:rsidRDefault="0033679C"/>
    <w:sectPr w:rsidR="0033679C" w:rsidSect="001429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341BB"/>
    <w:multiLevelType w:val="hybridMultilevel"/>
    <w:tmpl w:val="6F242D4E"/>
    <w:lvl w:ilvl="0" w:tplc="04090001">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571101E"/>
    <w:multiLevelType w:val="hybridMultilevel"/>
    <w:tmpl w:val="FA485A02"/>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nsid w:val="5A970D79"/>
    <w:multiLevelType w:val="hybridMultilevel"/>
    <w:tmpl w:val="28B2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8E0A82"/>
    <w:multiLevelType w:val="hybridMultilevel"/>
    <w:tmpl w:val="7D80089C"/>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6BB9570D"/>
    <w:multiLevelType w:val="hybridMultilevel"/>
    <w:tmpl w:val="D160FE3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DB5B0E"/>
    <w:multiLevelType w:val="hybridMultilevel"/>
    <w:tmpl w:val="FBEEA1E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savePreviewPicture/>
  <w:compat>
    <w:useFELayout/>
  </w:compat>
  <w:rsids>
    <w:rsidRoot w:val="00CA750D"/>
    <w:rsid w:val="00142977"/>
    <w:rsid w:val="0033679C"/>
    <w:rsid w:val="00CA750D"/>
    <w:rsid w:val="00DD7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0D"/>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750D"/>
    <w:pPr>
      <w:ind w:left="720"/>
      <w:contextualSpacing/>
    </w:pPr>
    <w:rPr>
      <w:rFonts w:eastAsia="Calibri"/>
      <w:lang w:val="en-GB"/>
    </w:rPr>
  </w:style>
  <w:style w:type="character" w:customStyle="1" w:styleId="ListParagraphChar">
    <w:name w:val="List Paragraph Char"/>
    <w:link w:val="ListParagraph"/>
    <w:uiPriority w:val="34"/>
    <w:rsid w:val="00CA750D"/>
    <w:rPr>
      <w:rFonts w:ascii="Calibri" w:eastAsia="Calibri" w:hAnsi="Calibri" w:cs="Times New Roman"/>
      <w:lang w:val="en-GB" w:eastAsia="en-US"/>
    </w:rPr>
  </w:style>
  <w:style w:type="paragraph" w:customStyle="1" w:styleId="BodyText21">
    <w:name w:val="Body Text 21"/>
    <w:basedOn w:val="Normal"/>
    <w:rsid w:val="00CA750D"/>
    <w:pPr>
      <w:spacing w:after="0" w:line="240" w:lineRule="auto"/>
      <w:ind w:left="720" w:hanging="720"/>
      <w:jc w:val="both"/>
    </w:pPr>
    <w:rPr>
      <w:rFonts w:ascii="Times" w:hAnsi="Times"/>
      <w:i/>
      <w:sz w:val="28"/>
      <w:szCs w:val="20"/>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Microsoft</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2022-05-18T07:23:00Z</dcterms:created>
  <dcterms:modified xsi:type="dcterms:W3CDTF">2022-05-22T21:38:00Z</dcterms:modified>
</cp:coreProperties>
</file>