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29E" w:rsidRDefault="000B0912">
      <w:r>
        <w:t xml:space="preserve">                                               </w:t>
      </w:r>
      <w:r w:rsidRPr="000B0912">
        <w:rPr>
          <w:noProof/>
        </w:rPr>
        <w:drawing>
          <wp:inline distT="0" distB="0" distL="0" distR="0">
            <wp:extent cx="5962650" cy="1495425"/>
            <wp:effectExtent l="19050" t="0" r="0" b="0"/>
            <wp:docPr id="1" name="Picture 1" descr="C:\Users\user\Documents\logo\2017-04-10 16.02.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logo\2017-04-10 16.02.46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29E" w:rsidRDefault="00340A4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Darboe J</w:t>
      </w:r>
      <w:r w:rsidR="0046429E">
        <w:rPr>
          <w:sz w:val="24"/>
          <w:szCs w:val="24"/>
        </w:rPr>
        <w:t>ula</w:t>
      </w:r>
      <w:r>
        <w:rPr>
          <w:sz w:val="24"/>
          <w:szCs w:val="24"/>
        </w:rPr>
        <w:t>’s</w:t>
      </w:r>
      <w:r w:rsidR="0046429E">
        <w:rPr>
          <w:sz w:val="24"/>
          <w:szCs w:val="24"/>
        </w:rPr>
        <w:t xml:space="preserve"> Estate Agency</w:t>
      </w:r>
      <w:r w:rsidR="0046429E">
        <w:rPr>
          <w:sz w:val="24"/>
          <w:szCs w:val="24"/>
        </w:rPr>
        <w:br/>
      </w:r>
      <w:r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="0046429E">
        <w:rPr>
          <w:sz w:val="24"/>
          <w:szCs w:val="24"/>
        </w:rPr>
        <w:t>Brikama,</w:t>
      </w:r>
      <w:r w:rsidR="0046429E">
        <w:rPr>
          <w:sz w:val="24"/>
          <w:szCs w:val="24"/>
        </w:rPr>
        <w:br/>
      </w:r>
      <w:r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="0046429E">
        <w:rPr>
          <w:sz w:val="24"/>
          <w:szCs w:val="24"/>
        </w:rPr>
        <w:t>Be</w:t>
      </w:r>
      <w:r>
        <w:rPr>
          <w:sz w:val="24"/>
          <w:szCs w:val="24"/>
        </w:rPr>
        <w:t>hine Jah Oil Petrol station</w:t>
      </w:r>
      <w:r>
        <w:rPr>
          <w:sz w:val="24"/>
          <w:szCs w:val="24"/>
        </w:rPr>
        <w:br/>
        <w:t xml:space="preserve">                                                                                                                         Nyam</w:t>
      </w:r>
      <w:r w:rsidR="0046429E">
        <w:rPr>
          <w:sz w:val="24"/>
          <w:szCs w:val="24"/>
        </w:rPr>
        <w:t>bai</w:t>
      </w:r>
      <w:r>
        <w:rPr>
          <w:sz w:val="24"/>
          <w:szCs w:val="24"/>
        </w:rPr>
        <w:t xml:space="preserve"> Highway</w:t>
      </w:r>
      <w:r>
        <w:rPr>
          <w:sz w:val="24"/>
          <w:szCs w:val="24"/>
        </w:rPr>
        <w:br/>
        <w:t xml:space="preserve">                                                                                                                         Brikama,</w:t>
      </w:r>
      <w:r>
        <w:rPr>
          <w:sz w:val="24"/>
          <w:szCs w:val="24"/>
        </w:rPr>
        <w:br/>
        <w:t xml:space="preserve">                                                                                                </w:t>
      </w:r>
      <w:r w:rsidR="000256BD">
        <w:rPr>
          <w:sz w:val="24"/>
          <w:szCs w:val="24"/>
        </w:rPr>
        <w:t xml:space="preserve">                         April </w:t>
      </w:r>
      <w:r>
        <w:rPr>
          <w:sz w:val="24"/>
          <w:szCs w:val="24"/>
        </w:rPr>
        <w:t>,</w:t>
      </w:r>
      <w:r w:rsidR="000256BD">
        <w:rPr>
          <w:sz w:val="24"/>
          <w:szCs w:val="24"/>
        </w:rPr>
        <w:t>6</w:t>
      </w:r>
      <w:r>
        <w:rPr>
          <w:sz w:val="24"/>
          <w:szCs w:val="24"/>
        </w:rPr>
        <w:t xml:space="preserve"> 2018.</w:t>
      </w:r>
    </w:p>
    <w:p w:rsidR="000256BD" w:rsidRDefault="000256BD">
      <w:pPr>
        <w:rPr>
          <w:b/>
          <w:sz w:val="28"/>
          <w:szCs w:val="28"/>
          <w:u w:val="single"/>
        </w:rPr>
      </w:pPr>
      <w:r>
        <w:rPr>
          <w:sz w:val="24"/>
          <w:szCs w:val="24"/>
        </w:rPr>
        <w:t xml:space="preserve">     </w:t>
      </w:r>
      <w:r w:rsidR="00C87F95">
        <w:rPr>
          <w:b/>
          <w:sz w:val="28"/>
          <w:szCs w:val="28"/>
          <w:u w:val="single"/>
        </w:rPr>
        <w:t>NOTICES LETTER</w:t>
      </w:r>
      <w:r>
        <w:rPr>
          <w:b/>
          <w:sz w:val="28"/>
          <w:szCs w:val="28"/>
          <w:u w:val="single"/>
        </w:rPr>
        <w:t xml:space="preserve"> TO THE TENANT</w:t>
      </w:r>
      <w:r w:rsidRPr="000256BD">
        <w:rPr>
          <w:b/>
          <w:sz w:val="28"/>
          <w:szCs w:val="28"/>
          <w:u w:val="single"/>
        </w:rPr>
        <w:t xml:space="preserve"> AT BRIKAMA CARREFOUR PLAZA</w:t>
      </w:r>
    </w:p>
    <w:p w:rsidR="000256BD" w:rsidRDefault="00575EFA">
      <w:pPr>
        <w:rPr>
          <w:sz w:val="28"/>
          <w:szCs w:val="28"/>
        </w:rPr>
      </w:pPr>
      <w:r>
        <w:rPr>
          <w:sz w:val="28"/>
          <w:szCs w:val="28"/>
        </w:rPr>
        <w:t xml:space="preserve">This </w:t>
      </w:r>
      <w:r w:rsidR="000256BD">
        <w:rPr>
          <w:sz w:val="28"/>
          <w:szCs w:val="28"/>
        </w:rPr>
        <w:t xml:space="preserve">letter from Darboe </w:t>
      </w:r>
      <w:r w:rsidR="00C63630">
        <w:rPr>
          <w:sz w:val="28"/>
          <w:szCs w:val="28"/>
        </w:rPr>
        <w:t>Jula’s</w:t>
      </w:r>
      <w:r w:rsidR="000256BD">
        <w:rPr>
          <w:sz w:val="28"/>
          <w:szCs w:val="28"/>
        </w:rPr>
        <w:t xml:space="preserve"> estate agency </w:t>
      </w:r>
      <w:r w:rsidR="00C63630">
        <w:rPr>
          <w:sz w:val="28"/>
          <w:szCs w:val="28"/>
        </w:rPr>
        <w:t>Brikama;</w:t>
      </w:r>
      <w:r w:rsidR="0033231B">
        <w:rPr>
          <w:sz w:val="28"/>
          <w:szCs w:val="28"/>
        </w:rPr>
        <w:t xml:space="preserve"> we hereby </w:t>
      </w:r>
      <w:r w:rsidR="00412B1A">
        <w:rPr>
          <w:sz w:val="28"/>
          <w:szCs w:val="28"/>
        </w:rPr>
        <w:t>notify you to pay your monthly rent</w:t>
      </w:r>
      <w:r>
        <w:rPr>
          <w:sz w:val="28"/>
          <w:szCs w:val="28"/>
        </w:rPr>
        <w:t>s</w:t>
      </w:r>
      <w:r w:rsidR="00412B1A">
        <w:rPr>
          <w:sz w:val="28"/>
          <w:szCs w:val="28"/>
        </w:rPr>
        <w:t xml:space="preserve"> of the previous months which were long overdue</w:t>
      </w:r>
      <w:r>
        <w:rPr>
          <w:sz w:val="28"/>
          <w:szCs w:val="28"/>
        </w:rPr>
        <w:t>. Payments must be done</w:t>
      </w:r>
      <w:r w:rsidR="00412B1A">
        <w:rPr>
          <w:sz w:val="28"/>
          <w:szCs w:val="28"/>
        </w:rPr>
        <w:t xml:space="preserve"> before</w:t>
      </w:r>
      <w:r>
        <w:rPr>
          <w:sz w:val="28"/>
          <w:szCs w:val="28"/>
        </w:rPr>
        <w:t xml:space="preserve"> the</w:t>
      </w:r>
      <w:r w:rsidR="00412B1A">
        <w:rPr>
          <w:sz w:val="28"/>
          <w:szCs w:val="28"/>
        </w:rPr>
        <w:t xml:space="preserve"> Friday 20</w:t>
      </w:r>
      <w:r w:rsidR="00412B1A" w:rsidRPr="00412B1A">
        <w:rPr>
          <w:sz w:val="28"/>
          <w:szCs w:val="28"/>
          <w:vertAlign w:val="superscript"/>
        </w:rPr>
        <w:t>th</w:t>
      </w:r>
      <w:r w:rsidR="00412B1A">
        <w:rPr>
          <w:sz w:val="28"/>
          <w:szCs w:val="28"/>
        </w:rPr>
        <w:t xml:space="preserve"> day of April 2018</w:t>
      </w:r>
      <w:r>
        <w:rPr>
          <w:sz w:val="28"/>
          <w:szCs w:val="28"/>
        </w:rPr>
        <w:t xml:space="preserve"> and failure to pay on this day, you shall consider this as notice of eviction which shall run for only one month commencing from the day you received this notice.</w:t>
      </w:r>
    </w:p>
    <w:p w:rsidR="00C63630" w:rsidRDefault="00C63630">
      <w:pPr>
        <w:rPr>
          <w:sz w:val="28"/>
          <w:szCs w:val="28"/>
        </w:rPr>
      </w:pPr>
      <w:r>
        <w:rPr>
          <w:sz w:val="28"/>
          <w:szCs w:val="28"/>
        </w:rPr>
        <w:br/>
        <w:t>The landlord is not having any business with the plaza now, any business you have to go to Darboe Jula’s office at Brikama or you contact the following numbers 2187171/3781839.</w:t>
      </w:r>
    </w:p>
    <w:p w:rsidR="00C63630" w:rsidRDefault="00C63630">
      <w:pPr>
        <w:rPr>
          <w:sz w:val="28"/>
          <w:szCs w:val="28"/>
        </w:rPr>
      </w:pPr>
      <w:r>
        <w:rPr>
          <w:sz w:val="28"/>
          <w:szCs w:val="28"/>
        </w:rPr>
        <w:t>THANKS YOU:</w:t>
      </w:r>
    </w:p>
    <w:p w:rsidR="00C63630" w:rsidRDefault="00C6363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Branch Manager</w:t>
      </w:r>
    </w:p>
    <w:p w:rsidR="00E4661C" w:rsidRPr="000256BD" w:rsidRDefault="00C6363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………………………..</w:t>
      </w:r>
      <w:r>
        <w:rPr>
          <w:sz w:val="28"/>
          <w:szCs w:val="28"/>
        </w:rPr>
        <w:br/>
        <w:t xml:space="preserve">                                                                                   Ousman Jafuneh</w:t>
      </w:r>
      <w:r w:rsidR="00E4661C">
        <w:rPr>
          <w:sz w:val="28"/>
          <w:szCs w:val="28"/>
        </w:rPr>
        <w:t xml:space="preserve"> </w:t>
      </w:r>
    </w:p>
    <w:p w:rsidR="00120641" w:rsidRPr="000256BD" w:rsidRDefault="0046429E">
      <w:pPr>
        <w:rPr>
          <w:rFonts w:ascii="Algerian" w:hAnsi="Algerian"/>
          <w:b/>
          <w:i/>
          <w:sz w:val="56"/>
          <w:szCs w:val="56"/>
          <w:u w:val="single"/>
        </w:rPr>
      </w:pPr>
      <w:r>
        <w:t xml:space="preserve">                      </w:t>
      </w:r>
    </w:p>
    <w:p w:rsidR="007B20E5" w:rsidRPr="00120641" w:rsidRDefault="007B20E5">
      <w:pPr>
        <w:rPr>
          <w:rFonts w:asciiTheme="majorHAnsi" w:hAnsiTheme="majorHAnsi"/>
          <w:sz w:val="24"/>
          <w:szCs w:val="24"/>
        </w:rPr>
      </w:pPr>
    </w:p>
    <w:p w:rsidR="0046429E" w:rsidRPr="00120641" w:rsidRDefault="0046429E">
      <w:pPr>
        <w:rPr>
          <w:rFonts w:ascii="Algerian" w:hAnsi="Algerian"/>
          <w:sz w:val="56"/>
          <w:szCs w:val="56"/>
        </w:rPr>
      </w:pPr>
      <w:r w:rsidRPr="00340A41">
        <w:rPr>
          <w:rFonts w:ascii="Algerian" w:hAnsi="Algerian"/>
          <w:b/>
          <w:i/>
          <w:sz w:val="56"/>
          <w:szCs w:val="56"/>
          <w:u w:val="single"/>
        </w:rPr>
        <w:t xml:space="preserve"> </w:t>
      </w:r>
    </w:p>
    <w:p w:rsidR="00583A3E" w:rsidRPr="00891914" w:rsidRDefault="0046429E">
      <w:pPr>
        <w:rPr>
          <w:rFonts w:ascii="Algerian" w:hAnsi="Algerian"/>
          <w:sz w:val="28"/>
          <w:szCs w:val="28"/>
        </w:rPr>
      </w:pPr>
      <w:r w:rsidRPr="0046429E">
        <w:rPr>
          <w:rFonts w:ascii="Algerian" w:hAnsi="Algerian"/>
          <w:b/>
          <w:i/>
          <w:sz w:val="56"/>
          <w:szCs w:val="56"/>
        </w:rPr>
        <w:t xml:space="preserve">  </w:t>
      </w:r>
    </w:p>
    <w:p w:rsidR="0046429E" w:rsidRPr="00891914" w:rsidRDefault="0046429E">
      <w:pPr>
        <w:rPr>
          <w:sz w:val="24"/>
          <w:szCs w:val="24"/>
        </w:rPr>
      </w:pPr>
    </w:p>
    <w:p w:rsidR="00356E53" w:rsidRPr="00891914" w:rsidRDefault="00356E53">
      <w:pPr>
        <w:rPr>
          <w:b/>
          <w:sz w:val="40"/>
          <w:szCs w:val="40"/>
          <w:u w:val="single"/>
        </w:rPr>
      </w:pPr>
    </w:p>
    <w:p w:rsidR="00356E53" w:rsidRDefault="00356E53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</w:t>
      </w:r>
      <w:r w:rsidR="0046429E">
        <w:rPr>
          <w:b/>
          <w:sz w:val="40"/>
          <w:szCs w:val="40"/>
        </w:rPr>
        <w:t xml:space="preserve">                        </w:t>
      </w:r>
    </w:p>
    <w:p w:rsidR="00356E53" w:rsidRDefault="0046429E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</w:t>
      </w:r>
    </w:p>
    <w:p w:rsidR="0046429E" w:rsidRPr="0046429E" w:rsidRDefault="00356E53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</w:t>
      </w:r>
      <w:r w:rsidR="0046429E">
        <w:rPr>
          <w:b/>
          <w:sz w:val="40"/>
          <w:szCs w:val="40"/>
        </w:rPr>
        <w:t xml:space="preserve">                  </w:t>
      </w:r>
    </w:p>
    <w:p w:rsidR="00356E53" w:rsidRPr="00356E53" w:rsidRDefault="00AF1D94">
      <w:pPr>
        <w:rPr>
          <w:b/>
          <w:sz w:val="40"/>
          <w:szCs w:val="40"/>
        </w:rPr>
      </w:pPr>
      <w:r>
        <w:rPr>
          <w:sz w:val="24"/>
          <w:szCs w:val="24"/>
        </w:rPr>
        <w:t xml:space="preserve">  </w:t>
      </w:r>
      <w:r w:rsidR="00356E53">
        <w:rPr>
          <w:b/>
          <w:sz w:val="40"/>
          <w:szCs w:val="40"/>
        </w:rPr>
        <w:t xml:space="preserve">           </w:t>
      </w:r>
    </w:p>
    <w:p w:rsidR="00EB1DFC" w:rsidRPr="00EB1DFC" w:rsidRDefault="00EB1DFC"/>
    <w:sectPr w:rsidR="00EB1DFC" w:rsidRPr="00EB1DFC" w:rsidSect="005612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B0912"/>
    <w:rsid w:val="000256BD"/>
    <w:rsid w:val="000B0912"/>
    <w:rsid w:val="00120641"/>
    <w:rsid w:val="001F1F18"/>
    <w:rsid w:val="00205301"/>
    <w:rsid w:val="00232B7B"/>
    <w:rsid w:val="002C787D"/>
    <w:rsid w:val="0033231B"/>
    <w:rsid w:val="00340A41"/>
    <w:rsid w:val="00356E53"/>
    <w:rsid w:val="003D2BF0"/>
    <w:rsid w:val="00412B1A"/>
    <w:rsid w:val="004204E2"/>
    <w:rsid w:val="0046429E"/>
    <w:rsid w:val="00506EFA"/>
    <w:rsid w:val="005612F9"/>
    <w:rsid w:val="00575EFA"/>
    <w:rsid w:val="00583A3E"/>
    <w:rsid w:val="005C4A81"/>
    <w:rsid w:val="005E377D"/>
    <w:rsid w:val="006E71B0"/>
    <w:rsid w:val="0072610B"/>
    <w:rsid w:val="00770077"/>
    <w:rsid w:val="00782510"/>
    <w:rsid w:val="007B20E5"/>
    <w:rsid w:val="0087280F"/>
    <w:rsid w:val="00891914"/>
    <w:rsid w:val="00957E7F"/>
    <w:rsid w:val="00A31652"/>
    <w:rsid w:val="00AF1D94"/>
    <w:rsid w:val="00BA7127"/>
    <w:rsid w:val="00C14140"/>
    <w:rsid w:val="00C63630"/>
    <w:rsid w:val="00C671B7"/>
    <w:rsid w:val="00C87F95"/>
    <w:rsid w:val="00C95454"/>
    <w:rsid w:val="00E4661C"/>
    <w:rsid w:val="00EB1DFC"/>
    <w:rsid w:val="00FD1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2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0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9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General Manager</dc:creator>
  <cp:lastModifiedBy>General Manager</cp:lastModifiedBy>
  <cp:revision>2</cp:revision>
  <dcterms:created xsi:type="dcterms:W3CDTF">2018-04-14T13:52:00Z</dcterms:created>
  <dcterms:modified xsi:type="dcterms:W3CDTF">2018-04-14T13:52:00Z</dcterms:modified>
</cp:coreProperties>
</file>